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杭州职业技术学院教职工子女绑定少儿医保申请表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校卫生所：  </w:t>
      </w: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兹有我校教职工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，系</w:t>
      </w:r>
      <w:r>
        <w:rPr>
          <w:rFonts w:hint="eastAsia"/>
          <w:sz w:val="28"/>
          <w:szCs w:val="28"/>
          <w:u w:val="none"/>
          <w:lang w:val="en-US" w:eastAsia="zh-CN"/>
        </w:rPr>
        <w:t>正式在编教职工，目前在我校</w:t>
      </w: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学院工作，其子女需要办理杭州市少儿医保绑定，情况如下：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34"/>
        <w:gridCol w:w="840"/>
        <w:gridCol w:w="411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1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人事处（盖章）</w:t>
      </w:r>
    </w:p>
    <w:p>
      <w:pPr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----------------------------------------------★----------------------------------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-------------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院办：  </w:t>
      </w:r>
    </w:p>
    <w:p>
      <w:pPr>
        <w:ind w:firstLine="560" w:firstLineChars="200"/>
        <w:jc w:val="both"/>
        <w:rPr>
          <w:rFonts w:hint="default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兹有我校教职工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，系正式在编教职工，目前在我校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学院工作，其子女需要办理杭州市少儿医保绑定，请在《</w:t>
      </w:r>
      <w:r>
        <w:rPr>
          <w:rFonts w:hint="eastAsia" w:ascii="宋体" w:hAnsi="宋体" w:eastAsia="宋体" w:cs="宋体"/>
          <w:sz w:val="28"/>
          <w:szCs w:val="28"/>
        </w:rPr>
        <w:t>杭州市机关事业单位职工子女登记表（少儿医保）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予以盖章。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校卫生所</w:t>
      </w:r>
      <w:r>
        <w:rPr>
          <w:rFonts w:hint="eastAsia"/>
          <w:sz w:val="28"/>
          <w:szCs w:val="28"/>
          <w:lang w:val="en-US" w:eastAsia="zh-CN"/>
        </w:rPr>
        <w:t>（盖章）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2021-02-27T06:19:55Z</dcterms:created>
  <dc:creator>rhc</dc:creator>
  <cp:lastModifiedBy>小官</cp:lastModifiedBy>
  <dcterms:modified xsi:type="dcterms:W3CDTF">2021-02-27T06:37:00Z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